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DB14" w14:textId="77777777" w:rsidR="007B457E" w:rsidRPr="007B457E" w:rsidRDefault="007B457E" w:rsidP="007B457E">
      <w:pPr>
        <w:pBdr>
          <w:bottom w:val="single" w:sz="6" w:space="1" w:color="auto"/>
        </w:pBdr>
        <w:spacing w:after="0" w:line="240" w:lineRule="auto"/>
        <w:jc w:val="center"/>
        <w:rPr>
          <w:rFonts w:ascii="Arial" w:eastAsia="Times New Roman" w:hAnsi="Arial" w:cs="Arial"/>
          <w:vanish/>
          <w:sz w:val="16"/>
          <w:szCs w:val="16"/>
        </w:rPr>
      </w:pPr>
      <w:r w:rsidRPr="007B457E">
        <w:rPr>
          <w:rFonts w:ascii="Arial" w:eastAsia="Times New Roman" w:hAnsi="Arial" w:cs="Arial"/>
          <w:vanish/>
          <w:sz w:val="16"/>
          <w:szCs w:val="16"/>
        </w:rPr>
        <w:t>Top of Form</w:t>
      </w:r>
    </w:p>
    <w:tbl>
      <w:tblPr>
        <w:tblW w:w="6387" w:type="dxa"/>
        <w:jc w:val="center"/>
        <w:tblCellSpacing w:w="0" w:type="dxa"/>
        <w:tblCellMar>
          <w:left w:w="0" w:type="dxa"/>
          <w:right w:w="0" w:type="dxa"/>
        </w:tblCellMar>
        <w:tblLook w:val="04A0" w:firstRow="1" w:lastRow="0" w:firstColumn="1" w:lastColumn="0" w:noHBand="0" w:noVBand="1"/>
      </w:tblPr>
      <w:tblGrid>
        <w:gridCol w:w="991"/>
        <w:gridCol w:w="5396"/>
      </w:tblGrid>
      <w:tr w:rsidR="007B457E" w:rsidRPr="007B457E" w14:paraId="1A256679" w14:textId="77777777" w:rsidTr="007B457E">
        <w:trPr>
          <w:trHeight w:val="464"/>
          <w:tblCellSpacing w:w="0" w:type="dxa"/>
          <w:jc w:val="center"/>
        </w:trPr>
        <w:tc>
          <w:tcPr>
            <w:tcW w:w="991" w:type="dxa"/>
            <w:vMerge w:val="restart"/>
            <w:vAlign w:val="center"/>
            <w:hideMark/>
          </w:tcPr>
          <w:p w14:paraId="00E53994" w14:textId="77777777" w:rsidR="007B457E" w:rsidRPr="007B457E" w:rsidRDefault="007B457E" w:rsidP="007B457E">
            <w:pPr>
              <w:spacing w:after="0" w:line="240" w:lineRule="auto"/>
              <w:rPr>
                <w:rFonts w:ascii="Verdana" w:eastAsia="Times New Roman" w:hAnsi="Verdana" w:cs="Times New Roman"/>
                <w:color w:val="000000"/>
                <w:sz w:val="19"/>
                <w:szCs w:val="19"/>
              </w:rPr>
            </w:pPr>
            <w:r w:rsidRPr="007B457E">
              <w:rPr>
                <w:rFonts w:ascii="Verdana" w:eastAsia="Times New Roman" w:hAnsi="Verdana" w:cs="Times New Roman"/>
                <w:noProof/>
                <w:color w:val="0066CC"/>
                <w:sz w:val="19"/>
                <w:szCs w:val="19"/>
              </w:rPr>
              <w:drawing>
                <wp:inline distT="0" distB="0" distL="0" distR="0" wp14:anchorId="26D4BAAF" wp14:editId="4A0A89B1">
                  <wp:extent cx="609600" cy="602615"/>
                  <wp:effectExtent l="0" t="0" r="0" b="6985"/>
                  <wp:docPr id="1" name="Picture 1" descr="The State of New Jerse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te of New Jerse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2615"/>
                          </a:xfrm>
                          <a:prstGeom prst="rect">
                            <a:avLst/>
                          </a:prstGeom>
                          <a:noFill/>
                          <a:ln>
                            <a:noFill/>
                          </a:ln>
                        </pic:spPr>
                      </pic:pic>
                    </a:graphicData>
                  </a:graphic>
                </wp:inline>
              </w:drawing>
            </w:r>
          </w:p>
        </w:tc>
        <w:tc>
          <w:tcPr>
            <w:tcW w:w="5396" w:type="dxa"/>
            <w:vMerge w:val="restart"/>
            <w:vAlign w:val="center"/>
            <w:hideMark/>
          </w:tcPr>
          <w:p w14:paraId="74DE95CA" w14:textId="77777777" w:rsidR="007B457E" w:rsidRPr="007B457E" w:rsidRDefault="007B457E" w:rsidP="007B457E">
            <w:pPr>
              <w:spacing w:after="0" w:line="240" w:lineRule="auto"/>
              <w:rPr>
                <w:rFonts w:ascii="Verdana" w:eastAsia="Times New Roman" w:hAnsi="Verdana" w:cs="Times New Roman"/>
                <w:color w:val="000000"/>
                <w:sz w:val="19"/>
                <w:szCs w:val="19"/>
              </w:rPr>
            </w:pPr>
            <w:r w:rsidRPr="007B457E">
              <w:rPr>
                <w:rFonts w:ascii="Verdana" w:eastAsia="Times New Roman" w:hAnsi="Verdana" w:cs="Times New Roman"/>
                <w:noProof/>
                <w:color w:val="0066CC"/>
                <w:sz w:val="19"/>
                <w:szCs w:val="19"/>
              </w:rPr>
              <w:drawing>
                <wp:inline distT="0" distB="0" distL="0" distR="0" wp14:anchorId="11511509" wp14:editId="6EA0A38D">
                  <wp:extent cx="3363595" cy="315595"/>
                  <wp:effectExtent l="0" t="0" r="8255" b="8255"/>
                  <wp:docPr id="2" name="Picture 2" descr="NJ Department of Banking and Insur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Department of Banking and Insur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3595" cy="315595"/>
                          </a:xfrm>
                          <a:prstGeom prst="rect">
                            <a:avLst/>
                          </a:prstGeom>
                          <a:noFill/>
                          <a:ln>
                            <a:noFill/>
                          </a:ln>
                        </pic:spPr>
                      </pic:pic>
                    </a:graphicData>
                  </a:graphic>
                </wp:inline>
              </w:drawing>
            </w:r>
          </w:p>
        </w:tc>
      </w:tr>
      <w:tr w:rsidR="007B457E" w:rsidRPr="007B457E" w14:paraId="48B596A1" w14:textId="77777777" w:rsidTr="007B457E">
        <w:trPr>
          <w:trHeight w:val="360"/>
          <w:tblCellSpacing w:w="0" w:type="dxa"/>
          <w:jc w:val="center"/>
        </w:trPr>
        <w:tc>
          <w:tcPr>
            <w:tcW w:w="0" w:type="auto"/>
            <w:vMerge/>
            <w:vAlign w:val="center"/>
            <w:hideMark/>
          </w:tcPr>
          <w:p w14:paraId="27D8F378" w14:textId="77777777" w:rsidR="007B457E" w:rsidRPr="007B457E" w:rsidRDefault="007B457E" w:rsidP="007B457E">
            <w:pPr>
              <w:spacing w:after="0" w:line="240" w:lineRule="auto"/>
              <w:rPr>
                <w:rFonts w:ascii="Verdana" w:eastAsia="Times New Roman" w:hAnsi="Verdana" w:cs="Times New Roman"/>
                <w:color w:val="000000"/>
                <w:sz w:val="19"/>
                <w:szCs w:val="19"/>
              </w:rPr>
            </w:pPr>
          </w:p>
        </w:tc>
        <w:tc>
          <w:tcPr>
            <w:tcW w:w="0" w:type="auto"/>
            <w:vMerge/>
            <w:vAlign w:val="center"/>
            <w:hideMark/>
          </w:tcPr>
          <w:p w14:paraId="49010F52" w14:textId="77777777" w:rsidR="007B457E" w:rsidRPr="007B457E" w:rsidRDefault="007B457E" w:rsidP="007B457E">
            <w:pPr>
              <w:spacing w:after="0" w:line="240" w:lineRule="auto"/>
              <w:rPr>
                <w:rFonts w:ascii="Verdana" w:eastAsia="Times New Roman" w:hAnsi="Verdana" w:cs="Times New Roman"/>
                <w:color w:val="000000"/>
                <w:sz w:val="19"/>
                <w:szCs w:val="19"/>
              </w:rPr>
            </w:pPr>
          </w:p>
        </w:tc>
      </w:tr>
    </w:tbl>
    <w:p w14:paraId="79607028" w14:textId="77777777" w:rsidR="007B457E" w:rsidRPr="007B457E" w:rsidRDefault="007B457E" w:rsidP="007B457E">
      <w:pPr>
        <w:pBdr>
          <w:top w:val="single" w:sz="6" w:space="1" w:color="auto"/>
        </w:pBdr>
        <w:spacing w:after="0" w:line="240" w:lineRule="auto"/>
        <w:jc w:val="center"/>
        <w:rPr>
          <w:rFonts w:ascii="Arial" w:eastAsia="Times New Roman" w:hAnsi="Arial" w:cs="Arial"/>
          <w:vanish/>
          <w:sz w:val="16"/>
          <w:szCs w:val="16"/>
        </w:rPr>
      </w:pPr>
      <w:r w:rsidRPr="007B457E">
        <w:rPr>
          <w:rFonts w:ascii="Arial" w:eastAsia="Times New Roman" w:hAnsi="Arial" w:cs="Arial"/>
          <w:vanish/>
          <w:sz w:val="16"/>
          <w:szCs w:val="16"/>
        </w:rPr>
        <w:t>Bottom of Form</w:t>
      </w:r>
    </w:p>
    <w:p w14:paraId="03BBAE4A" w14:textId="77777777" w:rsidR="007B457E" w:rsidRPr="007B457E" w:rsidRDefault="007B457E" w:rsidP="007B457E">
      <w:pPr>
        <w:shd w:val="clear" w:color="auto" w:fill="FFFFFF"/>
        <w:spacing w:after="0" w:line="240" w:lineRule="auto"/>
        <w:rPr>
          <w:rFonts w:ascii="Verdana" w:eastAsia="Times New Roman" w:hAnsi="Verdana" w:cs="Times New Roman"/>
          <w:color w:val="000000"/>
          <w:sz w:val="18"/>
          <w:szCs w:val="18"/>
        </w:rPr>
      </w:pPr>
    </w:p>
    <w:tbl>
      <w:tblPr>
        <w:tblW w:w="11189" w:type="dxa"/>
        <w:jc w:val="center"/>
        <w:tblCellSpacing w:w="0" w:type="dxa"/>
        <w:tblCellMar>
          <w:left w:w="0" w:type="dxa"/>
          <w:right w:w="0" w:type="dxa"/>
        </w:tblCellMar>
        <w:tblLook w:val="04A0" w:firstRow="1" w:lastRow="0" w:firstColumn="1" w:lastColumn="0" w:noHBand="0" w:noVBand="1"/>
      </w:tblPr>
      <w:tblGrid>
        <w:gridCol w:w="7907"/>
        <w:gridCol w:w="3282"/>
      </w:tblGrid>
      <w:tr w:rsidR="007B457E" w:rsidRPr="007B457E" w14:paraId="48D1EF02" w14:textId="77777777" w:rsidTr="007B457E">
        <w:trPr>
          <w:trHeight w:val="96"/>
          <w:tblCellSpacing w:w="0" w:type="dxa"/>
          <w:jc w:val="center"/>
        </w:trPr>
        <w:tc>
          <w:tcPr>
            <w:tcW w:w="0" w:type="auto"/>
            <w:gridSpan w:val="2"/>
            <w:tcMar>
              <w:top w:w="75" w:type="dxa"/>
              <w:left w:w="75" w:type="dxa"/>
              <w:bottom w:w="75" w:type="dxa"/>
              <w:right w:w="75" w:type="dxa"/>
            </w:tcMar>
          </w:tcPr>
          <w:p w14:paraId="5219F4D2" w14:textId="77777777" w:rsidR="007B457E" w:rsidRPr="007B457E" w:rsidRDefault="007B457E" w:rsidP="007B457E">
            <w:pPr>
              <w:spacing w:after="0" w:line="240" w:lineRule="auto"/>
              <w:rPr>
                <w:rFonts w:ascii="Verdana" w:eastAsia="Times New Roman" w:hAnsi="Verdana" w:cs="Times New Roman"/>
                <w:color w:val="000000"/>
                <w:sz w:val="19"/>
                <w:szCs w:val="19"/>
              </w:rPr>
            </w:pPr>
          </w:p>
        </w:tc>
      </w:tr>
      <w:tr w:rsidR="007B457E" w:rsidRPr="007B457E" w14:paraId="60E2DE2B" w14:textId="77777777" w:rsidTr="007B457E">
        <w:trPr>
          <w:trHeight w:val="391"/>
          <w:tblCellSpacing w:w="0" w:type="dxa"/>
          <w:jc w:val="center"/>
        </w:trPr>
        <w:tc>
          <w:tcPr>
            <w:tcW w:w="0" w:type="auto"/>
            <w:gridSpan w:val="2"/>
            <w:shd w:val="clear" w:color="auto" w:fill="05ABA5"/>
            <w:tcMar>
              <w:top w:w="75" w:type="dxa"/>
              <w:left w:w="75" w:type="dxa"/>
              <w:bottom w:w="75" w:type="dxa"/>
              <w:right w:w="75" w:type="dxa"/>
            </w:tcMar>
            <w:vAlign w:val="center"/>
            <w:hideMark/>
          </w:tcPr>
          <w:p w14:paraId="38CB0DF2" w14:textId="77777777" w:rsidR="007B457E" w:rsidRPr="007B457E" w:rsidRDefault="007B457E" w:rsidP="007B457E">
            <w:pPr>
              <w:spacing w:after="0" w:line="240" w:lineRule="auto"/>
              <w:rPr>
                <w:rFonts w:ascii="Verdana" w:eastAsia="Times New Roman" w:hAnsi="Verdana" w:cs="Times New Roman"/>
                <w:color w:val="000000"/>
                <w:sz w:val="19"/>
                <w:szCs w:val="19"/>
              </w:rPr>
            </w:pPr>
            <w:bookmarkStart w:id="0" w:name="wysk1"/>
            <w:bookmarkEnd w:id="0"/>
            <w:r w:rsidRPr="007B457E">
              <w:rPr>
                <w:rFonts w:ascii="Verdana" w:eastAsia="Times New Roman" w:hAnsi="Verdana" w:cs="Times New Roman"/>
                <w:b/>
                <w:bCs/>
                <w:color w:val="FFFFFF"/>
                <w:sz w:val="27"/>
                <w:szCs w:val="27"/>
              </w:rPr>
              <w:t xml:space="preserve">What You Should Know About... </w:t>
            </w:r>
          </w:p>
        </w:tc>
      </w:tr>
      <w:tr w:rsidR="007B457E" w:rsidRPr="007B457E" w14:paraId="04B59A97" w14:textId="77777777" w:rsidTr="007B457E">
        <w:trPr>
          <w:trHeight w:val="294"/>
          <w:tblCellSpacing w:w="0" w:type="dxa"/>
          <w:jc w:val="center"/>
        </w:trPr>
        <w:tc>
          <w:tcPr>
            <w:tcW w:w="0" w:type="auto"/>
            <w:gridSpan w:val="2"/>
            <w:shd w:val="clear" w:color="auto" w:fill="CCECEB"/>
            <w:tcMar>
              <w:top w:w="75" w:type="dxa"/>
              <w:left w:w="75" w:type="dxa"/>
              <w:bottom w:w="75" w:type="dxa"/>
              <w:right w:w="75" w:type="dxa"/>
            </w:tcMar>
            <w:vAlign w:val="center"/>
            <w:hideMark/>
          </w:tcPr>
          <w:p w14:paraId="7A720EFB" w14:textId="77777777" w:rsidR="007B457E" w:rsidRPr="007B457E" w:rsidRDefault="007B457E" w:rsidP="007B457E">
            <w:pPr>
              <w:spacing w:after="0" w:line="240" w:lineRule="auto"/>
              <w:rPr>
                <w:rFonts w:ascii="Verdana" w:eastAsia="Times New Roman" w:hAnsi="Verdana" w:cs="Times New Roman"/>
                <w:color w:val="000000"/>
                <w:sz w:val="19"/>
                <w:szCs w:val="19"/>
              </w:rPr>
            </w:pPr>
            <w:r w:rsidRPr="007B457E">
              <w:rPr>
                <w:rFonts w:ascii="Verdana" w:eastAsia="Times New Roman" w:hAnsi="Verdana" w:cs="Times New Roman"/>
                <w:b/>
                <w:bCs/>
                <w:color w:val="000000"/>
                <w:sz w:val="20"/>
                <w:szCs w:val="20"/>
              </w:rPr>
              <w:t>Filing an Auto Damage Claim with Your Own Insurance Company</w:t>
            </w:r>
          </w:p>
        </w:tc>
      </w:tr>
      <w:tr w:rsidR="007B457E" w:rsidRPr="007B457E" w14:paraId="5EC092CB" w14:textId="77777777" w:rsidTr="007B457E">
        <w:trPr>
          <w:trHeight w:val="309"/>
          <w:tblCellSpacing w:w="0" w:type="dxa"/>
          <w:jc w:val="center"/>
        </w:trPr>
        <w:tc>
          <w:tcPr>
            <w:tcW w:w="0" w:type="auto"/>
            <w:gridSpan w:val="2"/>
            <w:shd w:val="clear" w:color="auto" w:fill="FFFFFF"/>
            <w:tcMar>
              <w:top w:w="75" w:type="dxa"/>
              <w:left w:w="75" w:type="dxa"/>
              <w:bottom w:w="75" w:type="dxa"/>
              <w:right w:w="75" w:type="dxa"/>
            </w:tcMar>
            <w:vAlign w:val="center"/>
          </w:tcPr>
          <w:p w14:paraId="45F83972" w14:textId="77777777" w:rsidR="007B457E" w:rsidRPr="007B457E" w:rsidRDefault="007B457E" w:rsidP="007B457E">
            <w:pPr>
              <w:spacing w:after="0" w:line="240" w:lineRule="auto"/>
              <w:rPr>
                <w:rFonts w:ascii="Verdana" w:eastAsia="Times New Roman" w:hAnsi="Verdana" w:cs="Times New Roman"/>
                <w:color w:val="000000"/>
                <w:sz w:val="19"/>
                <w:szCs w:val="19"/>
              </w:rPr>
            </w:pPr>
          </w:p>
        </w:tc>
      </w:tr>
      <w:tr w:rsidR="007B457E" w:rsidRPr="007B457E" w14:paraId="67C22062" w14:textId="77777777" w:rsidTr="007B457E">
        <w:trPr>
          <w:trHeight w:val="69"/>
          <w:tblCellSpacing w:w="0" w:type="dxa"/>
          <w:jc w:val="center"/>
        </w:trPr>
        <w:tc>
          <w:tcPr>
            <w:tcW w:w="0" w:type="auto"/>
            <w:gridSpan w:val="2"/>
            <w:shd w:val="clear" w:color="auto" w:fill="FFFFFF"/>
            <w:tcMar>
              <w:top w:w="75" w:type="dxa"/>
              <w:left w:w="75" w:type="dxa"/>
              <w:bottom w:w="75" w:type="dxa"/>
              <w:right w:w="75" w:type="dxa"/>
            </w:tcMar>
            <w:vAlign w:val="center"/>
          </w:tcPr>
          <w:p w14:paraId="1CCC616C" w14:textId="77777777" w:rsidR="007B457E" w:rsidRPr="007B457E" w:rsidRDefault="007B457E" w:rsidP="007B457E">
            <w:pPr>
              <w:spacing w:after="0" w:line="240" w:lineRule="auto"/>
              <w:rPr>
                <w:rFonts w:ascii="Verdana" w:eastAsia="Times New Roman" w:hAnsi="Verdana" w:cs="Times New Roman"/>
                <w:color w:val="000000"/>
                <w:sz w:val="19"/>
                <w:szCs w:val="19"/>
              </w:rPr>
            </w:pPr>
            <w:bookmarkStart w:id="1" w:name="top"/>
            <w:bookmarkEnd w:id="1"/>
          </w:p>
        </w:tc>
      </w:tr>
      <w:tr w:rsidR="007B457E" w:rsidRPr="007B457E" w14:paraId="4E6EDBFB" w14:textId="77777777" w:rsidTr="007B457E">
        <w:trPr>
          <w:trHeight w:val="927"/>
          <w:tblCellSpacing w:w="0" w:type="dxa"/>
          <w:jc w:val="center"/>
        </w:trPr>
        <w:tc>
          <w:tcPr>
            <w:tcW w:w="0" w:type="auto"/>
            <w:gridSpan w:val="2"/>
            <w:shd w:val="clear" w:color="auto" w:fill="FFFFFF"/>
            <w:vAlign w:val="center"/>
            <w:hideMark/>
          </w:tcPr>
          <w:p w14:paraId="1D6139A1" w14:textId="77777777" w:rsidR="007B457E" w:rsidRPr="007B457E" w:rsidRDefault="007B457E" w:rsidP="007B457E">
            <w:pPr>
              <w:spacing w:before="100" w:beforeAutospacing="1" w:after="100" w:afterAutospacing="1" w:line="240" w:lineRule="auto"/>
              <w:rPr>
                <w:rFonts w:ascii="Verdana" w:eastAsia="Times New Roman" w:hAnsi="Verdana" w:cs="Times New Roman"/>
                <w:color w:val="000000"/>
                <w:sz w:val="19"/>
                <w:szCs w:val="19"/>
              </w:rPr>
            </w:pPr>
            <w:r w:rsidRPr="007B457E">
              <w:rPr>
                <w:rFonts w:ascii="Verdana" w:eastAsia="Times New Roman" w:hAnsi="Verdana" w:cs="Times New Roman"/>
                <w:b/>
                <w:bCs/>
                <w:color w:val="000000"/>
                <w:sz w:val="20"/>
                <w:szCs w:val="20"/>
              </w:rPr>
              <w:t>If you file a first party claim,</w:t>
            </w:r>
            <w:r w:rsidRPr="007B457E">
              <w:rPr>
                <w:rFonts w:ascii="Verdana" w:eastAsia="Times New Roman" w:hAnsi="Verdana" w:cs="Times New Roman"/>
                <w:color w:val="000000"/>
                <w:sz w:val="20"/>
                <w:szCs w:val="20"/>
              </w:rPr>
              <w:t xml:space="preserve"> your insurance company will either pay to repair the damages to your vehicle or pay you the value of your vehicle if the damages exceed the car's worth. First, though, the company will subtract the deductible amount you have chosen for that coverage. </w:t>
            </w:r>
          </w:p>
          <w:p w14:paraId="35EC89CA" w14:textId="77777777" w:rsidR="007B457E" w:rsidRPr="007B457E" w:rsidRDefault="007B457E" w:rsidP="007B457E">
            <w:pPr>
              <w:spacing w:before="100" w:beforeAutospacing="1" w:after="100" w:afterAutospacing="1" w:line="240" w:lineRule="auto"/>
              <w:rPr>
                <w:rFonts w:ascii="Verdana" w:eastAsia="Times New Roman" w:hAnsi="Verdana" w:cs="Times New Roman"/>
                <w:color w:val="000000"/>
                <w:sz w:val="19"/>
                <w:szCs w:val="19"/>
              </w:rPr>
            </w:pPr>
          </w:p>
        </w:tc>
      </w:tr>
      <w:tr w:rsidR="007B457E" w:rsidRPr="007B457E" w14:paraId="4AA952A8" w14:textId="77777777" w:rsidTr="007B457E">
        <w:trPr>
          <w:trHeight w:val="50"/>
          <w:tblCellSpacing w:w="0" w:type="dxa"/>
          <w:jc w:val="center"/>
        </w:trPr>
        <w:tc>
          <w:tcPr>
            <w:tcW w:w="0" w:type="auto"/>
            <w:gridSpan w:val="2"/>
            <w:shd w:val="clear" w:color="auto" w:fill="FFFFFF"/>
            <w:vAlign w:val="center"/>
            <w:hideMark/>
          </w:tcPr>
          <w:p w14:paraId="0DF9FE9C" w14:textId="77777777" w:rsidR="007B457E" w:rsidRPr="007B457E" w:rsidRDefault="007B457E" w:rsidP="007B457E">
            <w:pPr>
              <w:spacing w:after="0" w:line="240" w:lineRule="auto"/>
              <w:rPr>
                <w:rFonts w:ascii="Verdana" w:eastAsia="Times New Roman" w:hAnsi="Verdana" w:cs="Times New Roman"/>
                <w:color w:val="000000"/>
                <w:sz w:val="19"/>
                <w:szCs w:val="19"/>
              </w:rPr>
            </w:pPr>
            <w:r w:rsidRPr="007B457E">
              <w:rPr>
                <w:rFonts w:ascii="Verdana" w:eastAsia="Times New Roman" w:hAnsi="Verdana" w:cs="Times New Roman"/>
                <w:color w:val="000000"/>
                <w:sz w:val="19"/>
                <w:szCs w:val="19"/>
              </w:rPr>
              <w:t> </w:t>
            </w:r>
          </w:p>
        </w:tc>
      </w:tr>
      <w:tr w:rsidR="007B457E" w:rsidRPr="007B457E" w14:paraId="656C5A10" w14:textId="77777777" w:rsidTr="007B457E">
        <w:trPr>
          <w:trHeight w:val="294"/>
          <w:tblCellSpacing w:w="0" w:type="dxa"/>
          <w:jc w:val="center"/>
        </w:trPr>
        <w:tc>
          <w:tcPr>
            <w:tcW w:w="7538" w:type="dxa"/>
            <w:shd w:val="clear" w:color="auto" w:fill="CCECEB"/>
            <w:vAlign w:val="center"/>
            <w:hideMark/>
          </w:tcPr>
          <w:p w14:paraId="5CD4C268" w14:textId="77777777" w:rsidR="007B457E" w:rsidRPr="007B457E" w:rsidRDefault="007B457E" w:rsidP="007B457E">
            <w:pPr>
              <w:spacing w:after="0" w:line="240" w:lineRule="auto"/>
              <w:rPr>
                <w:rFonts w:ascii="Verdana" w:eastAsia="Times New Roman" w:hAnsi="Verdana" w:cs="Times New Roman"/>
                <w:color w:val="000000"/>
                <w:sz w:val="19"/>
                <w:szCs w:val="19"/>
              </w:rPr>
            </w:pPr>
            <w:r w:rsidRPr="007B457E">
              <w:rPr>
                <w:rFonts w:ascii="Verdana" w:eastAsia="Times New Roman" w:hAnsi="Verdana" w:cs="Times New Roman"/>
                <w:b/>
                <w:bCs/>
                <w:color w:val="000000"/>
                <w:sz w:val="20"/>
                <w:szCs w:val="20"/>
              </w:rPr>
              <w:t xml:space="preserve">Frequently Asked Questions </w:t>
            </w:r>
          </w:p>
        </w:tc>
        <w:tc>
          <w:tcPr>
            <w:tcW w:w="3651" w:type="dxa"/>
            <w:shd w:val="clear" w:color="auto" w:fill="CCECEB"/>
            <w:vAlign w:val="center"/>
          </w:tcPr>
          <w:p w14:paraId="693305A4" w14:textId="77777777" w:rsidR="007B457E" w:rsidRPr="007B457E" w:rsidRDefault="007B457E" w:rsidP="007B457E">
            <w:pPr>
              <w:spacing w:after="0" w:line="240" w:lineRule="auto"/>
              <w:jc w:val="right"/>
              <w:rPr>
                <w:rFonts w:ascii="Verdana" w:eastAsia="Times New Roman" w:hAnsi="Verdana" w:cs="Times New Roman"/>
                <w:color w:val="000000"/>
                <w:sz w:val="19"/>
                <w:szCs w:val="19"/>
              </w:rPr>
            </w:pPr>
          </w:p>
        </w:tc>
      </w:tr>
      <w:tr w:rsidR="007B457E" w:rsidRPr="007B457E" w14:paraId="7E3A2F89" w14:textId="77777777" w:rsidTr="007B457E">
        <w:trPr>
          <w:trHeight w:val="309"/>
          <w:tblCellSpacing w:w="0" w:type="dxa"/>
          <w:jc w:val="center"/>
        </w:trPr>
        <w:tc>
          <w:tcPr>
            <w:tcW w:w="0" w:type="auto"/>
            <w:gridSpan w:val="2"/>
            <w:shd w:val="clear" w:color="auto" w:fill="FFFFFF"/>
            <w:vAlign w:val="center"/>
          </w:tcPr>
          <w:p w14:paraId="08C810D3" w14:textId="77777777" w:rsidR="007B457E" w:rsidRPr="007B457E" w:rsidRDefault="007B457E" w:rsidP="007B457E">
            <w:pPr>
              <w:spacing w:before="100" w:beforeAutospacing="1" w:after="100" w:afterAutospacing="1" w:line="240" w:lineRule="auto"/>
              <w:rPr>
                <w:rFonts w:ascii="Verdana" w:eastAsia="Times New Roman" w:hAnsi="Verdana" w:cs="Times New Roman"/>
                <w:color w:val="000000"/>
                <w:sz w:val="19"/>
                <w:szCs w:val="19"/>
              </w:rPr>
            </w:pPr>
          </w:p>
        </w:tc>
      </w:tr>
      <w:tr w:rsidR="007B457E" w:rsidRPr="007B457E" w14:paraId="1386C04A" w14:textId="77777777" w:rsidTr="007B457E">
        <w:trPr>
          <w:trHeight w:val="299"/>
          <w:tblCellSpacing w:w="0" w:type="dxa"/>
          <w:jc w:val="center"/>
        </w:trPr>
        <w:tc>
          <w:tcPr>
            <w:tcW w:w="0" w:type="auto"/>
            <w:gridSpan w:val="2"/>
            <w:shd w:val="clear" w:color="auto" w:fill="CCECEB"/>
            <w:vAlign w:val="center"/>
          </w:tcPr>
          <w:p w14:paraId="193EA683" w14:textId="77777777" w:rsidR="007B457E" w:rsidRPr="007B457E" w:rsidRDefault="007B457E" w:rsidP="007B457E">
            <w:pPr>
              <w:spacing w:before="100" w:beforeAutospacing="1" w:after="100" w:afterAutospacing="1" w:line="240" w:lineRule="auto"/>
              <w:rPr>
                <w:rFonts w:ascii="Verdana" w:eastAsia="Times New Roman" w:hAnsi="Verdana" w:cs="Times New Roman"/>
                <w:color w:val="000000"/>
                <w:sz w:val="19"/>
                <w:szCs w:val="19"/>
              </w:rPr>
            </w:pPr>
            <w:bookmarkStart w:id="2" w:name="1"/>
            <w:bookmarkEnd w:id="2"/>
          </w:p>
        </w:tc>
      </w:tr>
      <w:tr w:rsidR="007B457E" w:rsidRPr="007B457E" w14:paraId="0EE27395" w14:textId="77777777" w:rsidTr="007B457E">
        <w:trPr>
          <w:trHeight w:val="50"/>
          <w:tblCellSpacing w:w="0" w:type="dxa"/>
          <w:jc w:val="center"/>
        </w:trPr>
        <w:tc>
          <w:tcPr>
            <w:tcW w:w="0" w:type="auto"/>
            <w:gridSpan w:val="2"/>
            <w:shd w:val="clear" w:color="auto" w:fill="FFFFFF"/>
            <w:vAlign w:val="center"/>
          </w:tcPr>
          <w:p w14:paraId="338BA269" w14:textId="77777777" w:rsidR="007B457E" w:rsidRPr="007B457E" w:rsidRDefault="007B457E" w:rsidP="007B457E">
            <w:pPr>
              <w:spacing w:beforeAutospacing="1" w:after="100" w:afterAutospacing="1" w:line="240" w:lineRule="auto"/>
              <w:rPr>
                <w:rFonts w:ascii="Verdana" w:eastAsia="Times New Roman" w:hAnsi="Verdana" w:cs="Times New Roman"/>
                <w:color w:val="000000"/>
                <w:sz w:val="19"/>
                <w:szCs w:val="19"/>
              </w:rPr>
            </w:pPr>
          </w:p>
        </w:tc>
      </w:tr>
      <w:tr w:rsidR="007B457E" w:rsidRPr="007B457E" w14:paraId="5883607C" w14:textId="77777777" w:rsidTr="007B457E">
        <w:trPr>
          <w:trHeight w:val="50"/>
          <w:tblCellSpacing w:w="0" w:type="dxa"/>
          <w:jc w:val="center"/>
        </w:trPr>
        <w:tc>
          <w:tcPr>
            <w:tcW w:w="0" w:type="auto"/>
            <w:gridSpan w:val="2"/>
            <w:shd w:val="clear" w:color="auto" w:fill="FFFFFF"/>
            <w:vAlign w:val="center"/>
            <w:hideMark/>
          </w:tcPr>
          <w:p w14:paraId="2078E203" w14:textId="77777777" w:rsidR="007B457E" w:rsidRPr="007B457E" w:rsidRDefault="007B457E" w:rsidP="007B457E">
            <w:pPr>
              <w:spacing w:after="0" w:line="240" w:lineRule="auto"/>
              <w:rPr>
                <w:rFonts w:ascii="Verdana" w:eastAsia="Times New Roman" w:hAnsi="Verdana" w:cs="Times New Roman"/>
                <w:color w:val="000000"/>
                <w:sz w:val="19"/>
                <w:szCs w:val="19"/>
              </w:rPr>
            </w:pPr>
            <w:r w:rsidRPr="007B457E">
              <w:rPr>
                <w:rFonts w:ascii="Verdana" w:eastAsia="Times New Roman" w:hAnsi="Verdana" w:cs="Times New Roman"/>
                <w:color w:val="000000"/>
                <w:sz w:val="19"/>
                <w:szCs w:val="19"/>
              </w:rPr>
              <w:t> </w:t>
            </w:r>
          </w:p>
        </w:tc>
      </w:tr>
      <w:tr w:rsidR="007B457E" w:rsidRPr="007B457E" w14:paraId="3DE88125" w14:textId="77777777" w:rsidTr="007B457E">
        <w:trPr>
          <w:trHeight w:val="309"/>
          <w:tblCellSpacing w:w="0" w:type="dxa"/>
          <w:jc w:val="center"/>
        </w:trPr>
        <w:tc>
          <w:tcPr>
            <w:tcW w:w="0" w:type="auto"/>
            <w:gridSpan w:val="2"/>
            <w:shd w:val="clear" w:color="auto" w:fill="CCECEB"/>
            <w:vAlign w:val="center"/>
            <w:hideMark/>
          </w:tcPr>
          <w:p w14:paraId="43195541" w14:textId="77777777" w:rsidR="007B457E" w:rsidRPr="007B457E" w:rsidRDefault="007B457E" w:rsidP="007B457E">
            <w:pPr>
              <w:spacing w:after="0" w:line="240" w:lineRule="auto"/>
              <w:rPr>
                <w:rFonts w:ascii="Verdana" w:eastAsia="Times New Roman" w:hAnsi="Verdana" w:cs="Times New Roman"/>
                <w:color w:val="000000"/>
                <w:sz w:val="19"/>
                <w:szCs w:val="19"/>
              </w:rPr>
            </w:pPr>
            <w:bookmarkStart w:id="3" w:name="2"/>
            <w:bookmarkEnd w:id="3"/>
            <w:r w:rsidRPr="007B457E">
              <w:rPr>
                <w:rFonts w:ascii="Verdana" w:eastAsia="Times New Roman" w:hAnsi="Verdana" w:cs="Times New Roman"/>
                <w:b/>
                <w:bCs/>
                <w:color w:val="000000"/>
                <w:sz w:val="20"/>
                <w:szCs w:val="20"/>
              </w:rPr>
              <w:t>2. What must I do after a loss?</w:t>
            </w:r>
          </w:p>
        </w:tc>
      </w:tr>
      <w:tr w:rsidR="007B457E" w:rsidRPr="007B457E" w14:paraId="07BAAC8B" w14:textId="77777777" w:rsidTr="007B457E">
        <w:trPr>
          <w:trHeight w:val="637"/>
          <w:tblCellSpacing w:w="0" w:type="dxa"/>
          <w:jc w:val="center"/>
        </w:trPr>
        <w:tc>
          <w:tcPr>
            <w:tcW w:w="0" w:type="auto"/>
            <w:gridSpan w:val="2"/>
            <w:shd w:val="clear" w:color="auto" w:fill="FFFFFF"/>
            <w:vAlign w:val="center"/>
            <w:hideMark/>
          </w:tcPr>
          <w:p w14:paraId="1BAF3CD0" w14:textId="77777777" w:rsidR="007B457E" w:rsidRPr="007B457E" w:rsidRDefault="007B457E" w:rsidP="007B457E">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7B457E">
              <w:rPr>
                <w:rFonts w:ascii="Verdana" w:eastAsia="Times New Roman" w:hAnsi="Verdana" w:cs="Times New Roman"/>
                <w:color w:val="000000"/>
                <w:sz w:val="20"/>
                <w:szCs w:val="20"/>
              </w:rPr>
              <w:t xml:space="preserve">Immediately report all losses to your insurance agent or company. </w:t>
            </w:r>
          </w:p>
          <w:p w14:paraId="2CBCBF45" w14:textId="77777777" w:rsidR="007B457E" w:rsidRPr="007B457E" w:rsidRDefault="007B457E" w:rsidP="007B457E">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7B457E">
              <w:rPr>
                <w:rFonts w:ascii="Verdana" w:eastAsia="Times New Roman" w:hAnsi="Verdana" w:cs="Times New Roman"/>
                <w:color w:val="000000"/>
                <w:sz w:val="20"/>
                <w:szCs w:val="20"/>
              </w:rPr>
              <w:t xml:space="preserve">Immediately report a loss to the police if your vehicle is stolen, vandalized, or damaged by a hit-and-run driver. Without a police report your company could deny your claim. In fact, under Division of Motor Vehicle law you are required to report any accident involving property damage in excess of $500.00 to the appropriate authorities. </w:t>
            </w:r>
          </w:p>
          <w:p w14:paraId="60028D63" w14:textId="77777777" w:rsidR="007B457E" w:rsidRPr="007B457E" w:rsidRDefault="007B457E" w:rsidP="007B457E">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7B457E">
              <w:rPr>
                <w:rFonts w:ascii="Verdana" w:eastAsia="Times New Roman" w:hAnsi="Verdana" w:cs="Times New Roman"/>
                <w:color w:val="000000"/>
                <w:sz w:val="20"/>
                <w:szCs w:val="20"/>
              </w:rPr>
              <w:t xml:space="preserve">You must make the damaged vehicle available for inspection by the insurance company before you have it repaired. </w:t>
            </w:r>
          </w:p>
          <w:p w14:paraId="5CF6E834" w14:textId="77777777" w:rsidR="007B457E" w:rsidRPr="007B457E" w:rsidRDefault="007B457E" w:rsidP="007B457E">
            <w:pPr>
              <w:spacing w:before="100" w:beforeAutospacing="1" w:after="100" w:afterAutospacing="1" w:line="240" w:lineRule="auto"/>
              <w:ind w:left="360"/>
              <w:rPr>
                <w:rFonts w:ascii="Verdana" w:eastAsia="Times New Roman" w:hAnsi="Verdana" w:cs="Times New Roman"/>
                <w:color w:val="000000"/>
                <w:sz w:val="19"/>
                <w:szCs w:val="19"/>
              </w:rPr>
            </w:pPr>
          </w:p>
          <w:p w14:paraId="0736F98C" w14:textId="77777777" w:rsidR="007B457E" w:rsidRPr="007B457E" w:rsidRDefault="007B457E" w:rsidP="007B457E">
            <w:pPr>
              <w:numPr>
                <w:ilvl w:val="0"/>
                <w:numId w:val="2"/>
              </w:numPr>
              <w:spacing w:before="100" w:beforeAutospacing="1" w:after="100" w:afterAutospacing="1" w:line="240" w:lineRule="auto"/>
              <w:rPr>
                <w:rFonts w:ascii="Verdana" w:eastAsia="Times New Roman" w:hAnsi="Verdana" w:cs="Times New Roman"/>
                <w:b/>
                <w:color w:val="000000"/>
                <w:sz w:val="20"/>
                <w:szCs w:val="19"/>
              </w:rPr>
            </w:pPr>
            <w:r w:rsidRPr="00887F2E">
              <w:rPr>
                <w:rFonts w:ascii="Verdana" w:eastAsia="Times New Roman" w:hAnsi="Verdana" w:cs="Times New Roman"/>
                <w:b/>
                <w:noProof/>
                <w:color w:val="FF0000"/>
                <w:sz w:val="28"/>
                <w:szCs w:val="20"/>
                <w:u w:val="single"/>
              </w:rPr>
              <mc:AlternateContent>
                <mc:Choice Requires="wps">
                  <w:drawing>
                    <wp:anchor distT="0" distB="0" distL="114300" distR="114300" simplePos="0" relativeHeight="251659264" behindDoc="0" locked="0" layoutInCell="1" allowOverlap="1" wp14:anchorId="23AF5BA6" wp14:editId="0497210F">
                      <wp:simplePos x="0" y="0"/>
                      <wp:positionH relativeFrom="column">
                        <wp:posOffset>-198120</wp:posOffset>
                      </wp:positionH>
                      <wp:positionV relativeFrom="paragraph">
                        <wp:posOffset>252095</wp:posOffset>
                      </wp:positionV>
                      <wp:extent cx="454660" cy="0"/>
                      <wp:effectExtent l="0" t="209550" r="0" b="209550"/>
                      <wp:wrapNone/>
                      <wp:docPr id="3" name="Straight Arrow Connector 3"/>
                      <wp:cNvGraphicFramePr/>
                      <a:graphic xmlns:a="http://schemas.openxmlformats.org/drawingml/2006/main">
                        <a:graphicData uri="http://schemas.microsoft.com/office/word/2010/wordprocessingShape">
                          <wps:wsp>
                            <wps:cNvCnPr/>
                            <wps:spPr>
                              <a:xfrm>
                                <a:off x="0" y="0"/>
                                <a:ext cx="454660" cy="0"/>
                              </a:xfrm>
                              <a:prstGeom prst="straightConnector1">
                                <a:avLst/>
                              </a:prstGeom>
                              <a:ln w="762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6pt;margin-top:19.85pt;width:3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" strokecolor="red" strokeweight="6pt">
                      <v:stroke endarrow="open"/>
                    </v:shape>
                  </w:pict>
                </mc:Fallback>
              </mc:AlternateContent>
            </w:r>
            <w:r w:rsidRPr="00887F2E">
              <w:rPr>
                <w:rFonts w:ascii="Verdana" w:eastAsia="Times New Roman" w:hAnsi="Verdana" w:cs="Times New Roman"/>
                <w:b/>
                <w:color w:val="000000"/>
                <w:sz w:val="28"/>
                <w:szCs w:val="20"/>
                <w:u w:val="single"/>
              </w:rPr>
              <w:t>Protect your vehicle from further damage. If you don't do this, your insurer could refuse to pay for any subsequent damage. For example, if you don't cover a broken windshield and rain damages the upholstery, your company could refuse to pay for the damaged upholstery</w:t>
            </w:r>
            <w:r w:rsidRPr="00887F2E">
              <w:rPr>
                <w:rFonts w:ascii="Verdana" w:eastAsia="Times New Roman" w:hAnsi="Verdana" w:cs="Times New Roman"/>
                <w:b/>
                <w:color w:val="000000"/>
                <w:sz w:val="28"/>
                <w:szCs w:val="20"/>
              </w:rPr>
              <w:t xml:space="preserve">. </w:t>
            </w:r>
            <w:bookmarkStart w:id="4" w:name="_GoBack"/>
            <w:bookmarkEnd w:id="4"/>
          </w:p>
          <w:p w14:paraId="4FA0360E" w14:textId="77777777" w:rsidR="00887F2E" w:rsidRPr="00887F2E" w:rsidRDefault="00887F2E" w:rsidP="00887F2E">
            <w:pPr>
              <w:spacing w:before="100" w:beforeAutospacing="1" w:after="100" w:afterAutospacing="1" w:line="240" w:lineRule="auto"/>
              <w:ind w:left="720"/>
              <w:rPr>
                <w:rFonts w:ascii="Verdana" w:eastAsia="Times New Roman" w:hAnsi="Verdana" w:cs="Times New Roman"/>
                <w:color w:val="000000"/>
                <w:sz w:val="19"/>
                <w:szCs w:val="19"/>
              </w:rPr>
            </w:pPr>
          </w:p>
          <w:p w14:paraId="7C483600" w14:textId="77777777" w:rsidR="007B457E" w:rsidRPr="007B457E" w:rsidRDefault="007B457E" w:rsidP="007B457E">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7B457E">
              <w:rPr>
                <w:rFonts w:ascii="Verdana" w:eastAsia="Times New Roman" w:hAnsi="Verdana" w:cs="Times New Roman"/>
                <w:color w:val="000000"/>
                <w:sz w:val="20"/>
                <w:szCs w:val="20"/>
              </w:rPr>
              <w:t xml:space="preserve">Cooperate with the insurance company's investigator. If you don't cooperate, the company could deny your claim. </w:t>
            </w:r>
          </w:p>
          <w:p w14:paraId="794C85EC" w14:textId="77777777" w:rsidR="007B457E" w:rsidRPr="007B457E" w:rsidRDefault="007B457E" w:rsidP="007B457E">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7B457E">
              <w:rPr>
                <w:rFonts w:ascii="Verdana" w:eastAsia="Times New Roman" w:hAnsi="Verdana" w:cs="Times New Roman"/>
                <w:color w:val="000000"/>
                <w:sz w:val="20"/>
                <w:szCs w:val="20"/>
              </w:rPr>
              <w:t xml:space="preserve">When you file a first party claim, you have a direct contract with your insurer that requires the company to fulfill all the conditions stated in your policy. However, the contract also places duties and requirements on you, the insured, when filing a claim. Therefore, you need to review that section of </w:t>
            </w:r>
            <w:r w:rsidRPr="007B457E">
              <w:rPr>
                <w:rFonts w:ascii="Verdana" w:eastAsia="Times New Roman" w:hAnsi="Verdana" w:cs="Times New Roman"/>
                <w:color w:val="000000"/>
                <w:sz w:val="20"/>
                <w:szCs w:val="20"/>
              </w:rPr>
              <w:lastRenderedPageBreak/>
              <w:t>your policy often called "Conditions" or "Insured's Duties After a Loss."</w:t>
            </w:r>
          </w:p>
        </w:tc>
      </w:tr>
    </w:tbl>
    <w:p w14:paraId="1F7A0313" w14:textId="77777777" w:rsidR="00450952" w:rsidRDefault="00450952"/>
    <w:sectPr w:rsidR="00450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6A1D"/>
    <w:multiLevelType w:val="multilevel"/>
    <w:tmpl w:val="438C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3626E"/>
    <w:multiLevelType w:val="multilevel"/>
    <w:tmpl w:val="CC1A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7E"/>
    <w:rsid w:val="00450952"/>
    <w:rsid w:val="004A5487"/>
    <w:rsid w:val="004C7F5A"/>
    <w:rsid w:val="007B457E"/>
    <w:rsid w:val="00887F2E"/>
    <w:rsid w:val="00BA00E1"/>
    <w:rsid w:val="00DB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7750">
      <w:bodyDiv w:val="1"/>
      <w:marLeft w:val="0"/>
      <w:marRight w:val="0"/>
      <w:marTop w:val="0"/>
      <w:marBottom w:val="0"/>
      <w:divBdr>
        <w:top w:val="none" w:sz="0" w:space="0" w:color="auto"/>
        <w:left w:val="none" w:sz="0" w:space="0" w:color="auto"/>
        <w:bottom w:val="none" w:sz="0" w:space="0" w:color="auto"/>
        <w:right w:val="none" w:sz="0" w:space="0" w:color="auto"/>
      </w:divBdr>
      <w:divsChild>
        <w:div w:id="810025019">
          <w:marLeft w:val="0"/>
          <w:marRight w:val="0"/>
          <w:marTop w:val="0"/>
          <w:marBottom w:val="0"/>
          <w:divBdr>
            <w:top w:val="none" w:sz="0" w:space="0" w:color="auto"/>
            <w:left w:val="none" w:sz="0" w:space="0" w:color="auto"/>
            <w:bottom w:val="none" w:sz="0" w:space="0" w:color="auto"/>
            <w:right w:val="none" w:sz="0" w:space="0" w:color="auto"/>
          </w:divBdr>
          <w:divsChild>
            <w:div w:id="482166894">
              <w:marLeft w:val="0"/>
              <w:marRight w:val="0"/>
              <w:marTop w:val="0"/>
              <w:marBottom w:val="0"/>
              <w:divBdr>
                <w:top w:val="none" w:sz="0" w:space="0" w:color="auto"/>
                <w:left w:val="single" w:sz="6" w:space="0" w:color="E3F0C1"/>
                <w:bottom w:val="none" w:sz="0" w:space="0" w:color="auto"/>
                <w:right w:val="single" w:sz="6" w:space="0" w:color="E3F0C1"/>
              </w:divBdr>
              <w:divsChild>
                <w:div w:id="33688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dobi/index.html"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2020-09-08T15:57:00Z</dcterms:created>
  <dcterms:modified xsi:type="dcterms:W3CDTF">2020-09-08T15:57:00Z</dcterms:modified>
</cp:coreProperties>
</file>